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E4" w:rsidRPr="00A51CE4" w:rsidRDefault="00A51CE4" w:rsidP="00A51CE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Universitatea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“1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Decembrie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1918”  Alba</w:t>
      </w:r>
      <w:proofErr w:type="gram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Iulia</w:t>
      </w:r>
    </w:p>
    <w:p w:rsidR="00A51CE4" w:rsidRPr="00A51CE4" w:rsidRDefault="00A51CE4" w:rsidP="00A51CE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Facultatea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Drept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și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Științe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Sociale</w:t>
      </w:r>
      <w:proofErr w:type="spellEnd"/>
    </w:p>
    <w:p w:rsidR="00A51CE4" w:rsidRPr="00A51CE4" w:rsidRDefault="00A51CE4" w:rsidP="00A51CE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Depatartamentul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Educație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Fizică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și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Sport </w:t>
      </w:r>
    </w:p>
    <w:p w:rsidR="00A51CE4" w:rsidRPr="00A51CE4" w:rsidRDefault="00A51CE4" w:rsidP="00A51C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CE4" w:rsidRPr="00A51CE4" w:rsidRDefault="00A51CE4" w:rsidP="00A51C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CE4" w:rsidRPr="00A51CE4" w:rsidRDefault="00A51CE4" w:rsidP="00A51C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CE4" w:rsidRPr="00A51CE4" w:rsidRDefault="00A51CE4" w:rsidP="00A51CE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Tematică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post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Asistent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poz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din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statul</w:t>
      </w:r>
      <w:proofErr w:type="spellEnd"/>
      <w:r w:rsidRPr="00A51CE4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A51CE4">
        <w:rPr>
          <w:rFonts w:ascii="Times New Roman" w:eastAsia="Calibri" w:hAnsi="Times New Roman" w:cs="Times New Roman"/>
          <w:b/>
          <w:sz w:val="28"/>
          <w:szCs w:val="28"/>
        </w:rPr>
        <w:t>funcții</w:t>
      </w:r>
      <w:proofErr w:type="spellEnd"/>
    </w:p>
    <w:p w:rsidR="00503EE2" w:rsidRDefault="00503EE2" w:rsidP="00503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E2" w:rsidRDefault="00503EE2" w:rsidP="00ED0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E2" w:rsidRPr="00A51CE4" w:rsidRDefault="00AD13C3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1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Noțiuni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b</w:t>
      </w:r>
      <w:r w:rsidR="00002FE9" w:rsidRPr="00A51CE4">
        <w:rPr>
          <w:rFonts w:ascii="Times New Roman" w:hAnsi="Times New Roman" w:cs="Times New Roman"/>
          <w:sz w:val="28"/>
          <w:szCs w:val="28"/>
        </w:rPr>
        <w:t>iomecan</w:t>
      </w:r>
      <w:r w:rsidR="00ED02D2" w:rsidRPr="00A51CE4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D2" w:rsidRPr="00A51CE4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D2" w:rsidRPr="00A51CE4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: </w:t>
      </w:r>
      <w:r w:rsidR="007461CB" w:rsidRPr="00A51CE4">
        <w:rPr>
          <w:rFonts w:ascii="Times New Roman" w:hAnsi="Times New Roman" w:cs="Times New Roman"/>
          <w:sz w:val="28"/>
          <w:szCs w:val="28"/>
        </w:rPr>
        <w:t xml:space="preserve">axe </w:t>
      </w:r>
      <w:proofErr w:type="spellStart"/>
      <w:r w:rsidR="007461CB" w:rsidRPr="00A51C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FE9" w:rsidRPr="00A51CE4"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 w:rsidR="00002FE9" w:rsidRPr="00A51CE4">
        <w:rPr>
          <w:rFonts w:ascii="Times New Roman" w:hAnsi="Times New Roman" w:cs="Times New Roman"/>
          <w:sz w:val="28"/>
          <w:szCs w:val="28"/>
        </w:rPr>
        <w:t>.</w:t>
      </w:r>
    </w:p>
    <w:p w:rsidR="00002FE9" w:rsidRPr="00A51CE4" w:rsidRDefault="00503EE2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D02D2" w:rsidRPr="00A51CE4">
        <w:rPr>
          <w:rFonts w:ascii="Times New Roman" w:hAnsi="Times New Roman" w:cs="Times New Roman"/>
          <w:sz w:val="28"/>
          <w:szCs w:val="28"/>
        </w:rPr>
        <w:t>Noțiuni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fundamentale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D2" w:rsidRPr="00A51CE4">
        <w:rPr>
          <w:rFonts w:ascii="Times New Roman" w:hAnsi="Times New Roman" w:cs="Times New Roman"/>
          <w:sz w:val="28"/>
          <w:szCs w:val="28"/>
        </w:rPr>
        <w:t>anatomice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02D2" w:rsidRPr="00A51CE4">
        <w:rPr>
          <w:rFonts w:ascii="Times New Roman" w:hAnsi="Times New Roman" w:cs="Times New Roman"/>
          <w:sz w:val="28"/>
          <w:szCs w:val="28"/>
        </w:rPr>
        <w:t>o</w:t>
      </w:r>
      <w:r w:rsidR="00002FE9" w:rsidRPr="00A51CE4">
        <w:rPr>
          <w:rFonts w:ascii="Times New Roman" w:hAnsi="Times New Roman" w:cs="Times New Roman"/>
          <w:sz w:val="28"/>
          <w:szCs w:val="28"/>
        </w:rPr>
        <w:t>steologie</w:t>
      </w:r>
      <w:proofErr w:type="spellEnd"/>
      <w:r w:rsidR="00002FE9"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FE9" w:rsidRPr="00A51CE4">
        <w:rPr>
          <w:rFonts w:ascii="Times New Roman" w:hAnsi="Times New Roman" w:cs="Times New Roman"/>
          <w:sz w:val="28"/>
          <w:szCs w:val="28"/>
        </w:rPr>
        <w:t>miologie</w:t>
      </w:r>
      <w:proofErr w:type="spellEnd"/>
      <w:r w:rsidR="00002FE9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FE9" w:rsidRPr="00A51C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2FE9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FE9" w:rsidRPr="00A51CE4">
        <w:rPr>
          <w:rFonts w:ascii="Times New Roman" w:hAnsi="Times New Roman" w:cs="Times New Roman"/>
          <w:sz w:val="28"/>
          <w:szCs w:val="28"/>
        </w:rPr>
        <w:t>articulații</w:t>
      </w:r>
      <w:proofErr w:type="spellEnd"/>
      <w:r w:rsidR="00002FE9" w:rsidRPr="00A51CE4">
        <w:rPr>
          <w:rFonts w:ascii="Times New Roman" w:hAnsi="Times New Roman" w:cs="Times New Roman"/>
          <w:sz w:val="28"/>
          <w:szCs w:val="28"/>
        </w:rPr>
        <w:t>.</w:t>
      </w:r>
    </w:p>
    <w:p w:rsidR="00503EE2" w:rsidRPr="00A51CE4" w:rsidRDefault="00002FE9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Traumatismele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D2" w:rsidRPr="00A51CE4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="00ED02D2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D2" w:rsidRPr="00A51CE4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sportul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.</w:t>
      </w:r>
      <w:r w:rsidR="00503EE2" w:rsidRPr="00A5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D2" w:rsidRPr="00A51CE4" w:rsidRDefault="00ED02D2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Importanța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kinetoterapie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Principiile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Funcțiile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.</w:t>
      </w:r>
    </w:p>
    <w:p w:rsidR="00ED02D2" w:rsidRPr="00A51CE4" w:rsidRDefault="00ED02D2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Somatoscopie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somatometrie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anamneza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probe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funcționale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.</w:t>
      </w:r>
    </w:p>
    <w:p w:rsidR="00ED02D2" w:rsidRPr="00A51CE4" w:rsidRDefault="00ED02D2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statică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dinamică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mersul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ADL-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.</w:t>
      </w:r>
    </w:p>
    <w:p w:rsidR="007461CB" w:rsidRPr="00A51CE4" w:rsidRDefault="007461CB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măsurări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presiunii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sângelui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palpatorică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auscultatorică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), a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frecvenței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cardiace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valori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normale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patologice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.</w:t>
      </w:r>
    </w:p>
    <w:p w:rsidR="007461CB" w:rsidRPr="00A51CE4" w:rsidRDefault="007461CB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Testarea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efort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cardiovascular (la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ergobicicleta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covor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rulant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).</w:t>
      </w:r>
    </w:p>
    <w:p w:rsidR="007461CB" w:rsidRPr="00A51CE4" w:rsidRDefault="007461CB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Reeducarea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respiratorie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dirijarea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căilor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respiratorii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reeducarea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respiratiei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costale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reeducarea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respiratiei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diafragmatice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.</w:t>
      </w:r>
    </w:p>
    <w:p w:rsidR="007461CB" w:rsidRPr="00A51CE4" w:rsidRDefault="007461CB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Accidentele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vasculare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cerebrale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ischiemice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hemoragice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.</w:t>
      </w:r>
    </w:p>
    <w:p w:rsidR="007461CB" w:rsidRPr="00A51CE4" w:rsidRDefault="007461CB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>11.</w:t>
      </w:r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Anatomia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coloanei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vertebrale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afecțiunile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măduvei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C3" w:rsidRPr="00A51CE4">
        <w:rPr>
          <w:rFonts w:ascii="Times New Roman" w:hAnsi="Times New Roman" w:cs="Times New Roman"/>
          <w:sz w:val="28"/>
          <w:szCs w:val="28"/>
        </w:rPr>
        <w:t>spinării</w:t>
      </w:r>
      <w:proofErr w:type="spellEnd"/>
      <w:r w:rsidR="00AD13C3" w:rsidRPr="00A51CE4">
        <w:rPr>
          <w:rFonts w:ascii="Times New Roman" w:hAnsi="Times New Roman" w:cs="Times New Roman"/>
          <w:sz w:val="28"/>
          <w:szCs w:val="28"/>
        </w:rPr>
        <w:t>.</w:t>
      </w:r>
    </w:p>
    <w:p w:rsidR="00AD13C3" w:rsidRPr="00A51CE4" w:rsidRDefault="00AD13C3" w:rsidP="001A3B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Fiziologia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mișcării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nervoasă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musculară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articulară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mișcării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mișcarea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automată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B0" w:rsidRPr="00A51CE4">
        <w:rPr>
          <w:rFonts w:ascii="Times New Roman" w:hAnsi="Times New Roman" w:cs="Times New Roman"/>
          <w:sz w:val="28"/>
          <w:szCs w:val="28"/>
        </w:rPr>
        <w:t>mișcării</w:t>
      </w:r>
      <w:proofErr w:type="spellEnd"/>
      <w:r w:rsidR="00DC4EB0" w:rsidRPr="00A51CE4">
        <w:rPr>
          <w:rFonts w:ascii="Times New Roman" w:hAnsi="Times New Roman" w:cs="Times New Roman"/>
          <w:sz w:val="28"/>
          <w:szCs w:val="28"/>
        </w:rPr>
        <w:t>)</w:t>
      </w:r>
      <w:r w:rsidRPr="00A51CE4">
        <w:rPr>
          <w:rFonts w:ascii="Times New Roman" w:hAnsi="Times New Roman" w:cs="Times New Roman"/>
          <w:sz w:val="28"/>
          <w:szCs w:val="28"/>
        </w:rPr>
        <w:t>.</w:t>
      </w:r>
    </w:p>
    <w:p w:rsidR="00AD13C3" w:rsidRDefault="00AD13C3" w:rsidP="00A51CE4">
      <w:pPr>
        <w:rPr>
          <w:rFonts w:ascii="Times New Roman" w:hAnsi="Times New Roman" w:cs="Times New Roman"/>
          <w:sz w:val="24"/>
          <w:szCs w:val="24"/>
        </w:rPr>
      </w:pPr>
    </w:p>
    <w:p w:rsidR="00AD13C3" w:rsidRDefault="00AD13C3" w:rsidP="00ED0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3C3" w:rsidRDefault="00AD13C3" w:rsidP="00A5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C3">
        <w:rPr>
          <w:rFonts w:ascii="Times New Roman" w:hAnsi="Times New Roman" w:cs="Times New Roman"/>
          <w:b/>
          <w:sz w:val="28"/>
          <w:szCs w:val="28"/>
        </w:rPr>
        <w:t>B</w:t>
      </w:r>
      <w:r w:rsidR="00AC2609">
        <w:rPr>
          <w:rFonts w:ascii="Times New Roman" w:hAnsi="Times New Roman" w:cs="Times New Roman"/>
          <w:b/>
          <w:sz w:val="28"/>
          <w:szCs w:val="28"/>
        </w:rPr>
        <w:t>ibliografie</w:t>
      </w:r>
      <w:bookmarkStart w:id="0" w:name="_GoBack"/>
      <w:bookmarkEnd w:id="0"/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Banciu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, M. (1996).</w:t>
      </w:r>
      <w:r w:rsidR="00B36074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Balneofizioterapie</w:t>
      </w:r>
      <w:proofErr w:type="spellEnd"/>
      <w:r w:rsidR="00B36074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generală</w:t>
      </w:r>
      <w:proofErr w:type="spellEnd"/>
      <w:r w:rsidR="00B36074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="00B36074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concepte</w:t>
      </w:r>
      <w:proofErr w:type="spellEnd"/>
      <w:r w:rsidR="00B36074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moderne</w:t>
      </w:r>
      <w:proofErr w:type="spellEnd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recuperare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Timişoara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Ed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Mirton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2755" w:rsidRPr="00A51CE4" w:rsidRDefault="003C2755" w:rsidP="00A51CE4">
      <w:pPr>
        <w:pStyle w:val="ListParagraph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A51CE4">
        <w:rPr>
          <w:rFonts w:ascii="Times New Roman" w:hAnsi="Times New Roman" w:cs="Times New Roman"/>
          <w:sz w:val="28"/>
          <w:szCs w:val="28"/>
        </w:rPr>
        <w:t>Benga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I. (1994).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Introducere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neurologia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pediatrică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. Cluj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Editura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Dacia.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CE4">
        <w:rPr>
          <w:rFonts w:ascii="Times New Roman" w:hAnsi="Times New Roman" w:cs="Times New Roman"/>
          <w:sz w:val="28"/>
          <w:szCs w:val="28"/>
        </w:rPr>
        <w:t>Cârligelu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, V. (2001)</w:t>
      </w:r>
      <w:r w:rsidRPr="00A51CE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Kinetoterapia</w:t>
      </w:r>
      <w:proofErr w:type="spellEnd"/>
      <w:r w:rsidR="00B36074" w:rsidRPr="00A51C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CE4">
        <w:rPr>
          <w:rFonts w:ascii="Times New Roman" w:hAnsi="Times New Roman" w:cs="Times New Roman"/>
          <w:i/>
          <w:sz w:val="28"/>
          <w:szCs w:val="28"/>
        </w:rPr>
        <w:t xml:space="preserve">– o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arta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mișcării</w:t>
      </w:r>
      <w:proofErr w:type="spellEnd"/>
      <w:r w:rsidR="00B36074" w:rsidRPr="00A51C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vindecării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. Cluj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:</w:t>
      </w:r>
      <w:r w:rsidR="00B36074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Editura</w:t>
      </w:r>
      <w:proofErr w:type="spellEnd"/>
      <w:r w:rsidR="00B36074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Todesco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Cotoman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, R. (2005).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Kinetoterapie</w:t>
      </w:r>
      <w:proofErr w:type="spellEnd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metodica</w:t>
      </w:r>
      <w:proofErr w:type="spellEnd"/>
      <w:r w:rsidR="00B36074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desfăşurării</w:t>
      </w:r>
      <w:proofErr w:type="spellEnd"/>
      <w:r w:rsidR="00B36074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activităţii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Ed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Fundaţiei</w:t>
      </w:r>
      <w:proofErr w:type="spellEnd"/>
      <w:r w:rsidR="00B36074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România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Mâine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 xml:space="preserve">Drăgan, I. (2002). </w:t>
      </w:r>
      <w:r w:rsidRPr="00A51CE4">
        <w:rPr>
          <w:rFonts w:ascii="Times New Roman" w:hAnsi="Times New Roman" w:cs="Times New Roman"/>
          <w:i/>
          <w:sz w:val="28"/>
          <w:szCs w:val="28"/>
          <w:lang w:val="ro-RO"/>
        </w:rPr>
        <w:t>Medicina Sportiva</w:t>
      </w:r>
      <w:r w:rsidRPr="00A51CE4">
        <w:rPr>
          <w:rFonts w:ascii="Times New Roman" w:hAnsi="Times New Roman" w:cs="Times New Roman"/>
          <w:sz w:val="28"/>
          <w:szCs w:val="28"/>
          <w:lang w:val="ro-RO"/>
        </w:rPr>
        <w:t>. Bucuresti: Editura Medicală;</w:t>
      </w:r>
    </w:p>
    <w:p w:rsidR="009031EC" w:rsidRPr="00A51CE4" w:rsidRDefault="009031EC" w:rsidP="00A51CE4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 xml:space="preserve">Dumitru, D. (1981). </w:t>
      </w:r>
      <w:r w:rsidRPr="00A51CE4">
        <w:rPr>
          <w:rFonts w:ascii="Times New Roman" w:hAnsi="Times New Roman" w:cs="Times New Roman"/>
          <w:i/>
          <w:sz w:val="28"/>
          <w:szCs w:val="28"/>
          <w:lang w:val="ro-RO"/>
        </w:rPr>
        <w:t>Ghid de reeducare funcțională</w:t>
      </w:r>
      <w:r w:rsidRPr="00A51CE4">
        <w:rPr>
          <w:rFonts w:ascii="Times New Roman" w:hAnsi="Times New Roman" w:cs="Times New Roman"/>
          <w:sz w:val="28"/>
          <w:szCs w:val="28"/>
          <w:lang w:val="ro-RO"/>
        </w:rPr>
        <w:t>, București: Editura Sport-Turism.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Kiss, I. (2007).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Fizio-kinetoterapia</w:t>
      </w:r>
      <w:proofErr w:type="spellEnd"/>
      <w:r w:rsidR="00B36074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1CE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şi recuperarea medicală în afecţiunile aparatului locomotor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. Bucreşti: Editura Medicală;</w:t>
      </w:r>
    </w:p>
    <w:p w:rsidR="00CA2335" w:rsidRPr="00A51CE4" w:rsidRDefault="00CA2335" w:rsidP="00A51C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Kory, S. (2000). </w:t>
      </w:r>
      <w:r w:rsidRPr="00A51CE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Neurologie practică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. Cluj Napoca: Casa Cărții de Știință.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A51CE4">
        <w:rPr>
          <w:rFonts w:ascii="Times New Roman" w:hAnsi="Times New Roman" w:cs="Times New Roman"/>
          <w:sz w:val="28"/>
          <w:szCs w:val="28"/>
        </w:rPr>
        <w:t>Krausz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, L. (2004).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Fiziokinetoterapie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>.</w:t>
      </w:r>
      <w:r w:rsidRPr="00A51CE4">
        <w:rPr>
          <w:rFonts w:ascii="Times New Roman" w:hAnsi="Times New Roman" w:cs="Times New Roman"/>
          <w:sz w:val="28"/>
          <w:szCs w:val="28"/>
        </w:rPr>
        <w:t xml:space="preserve"> Cluj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Editura</w:t>
      </w:r>
      <w:proofErr w:type="spellEnd"/>
      <w:r w:rsidR="00B36074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="00B36074" w:rsidRPr="00A5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1CE4">
        <w:rPr>
          <w:rFonts w:ascii="Times New Roman" w:hAnsi="Times New Roman" w:cs="Times New Roman"/>
          <w:sz w:val="28"/>
          <w:szCs w:val="28"/>
        </w:rPr>
        <w:t>Universitară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Pr="00A51CE4">
        <w:rPr>
          <w:rFonts w:ascii="Times New Roman" w:hAnsi="Times New Roman" w:cs="Times New Roman"/>
          <w:sz w:val="28"/>
          <w:szCs w:val="28"/>
        </w:rPr>
        <w:t xml:space="preserve">Iuliu </w:t>
      </w:r>
      <w:proofErr w:type="spellStart"/>
      <w:r w:rsidRPr="00A51CE4">
        <w:rPr>
          <w:rFonts w:ascii="Times New Roman" w:hAnsi="Times New Roman" w:cs="Times New Roman"/>
          <w:sz w:val="28"/>
          <w:szCs w:val="28"/>
        </w:rPr>
        <w:t>Haţieganu</w:t>
      </w:r>
      <w:proofErr w:type="spellEnd"/>
      <w:r w:rsidRPr="00A51CE4">
        <w:rPr>
          <w:rFonts w:ascii="Times New Roman" w:hAnsi="Times New Roman" w:cs="Times New Roman"/>
          <w:sz w:val="28"/>
          <w:szCs w:val="28"/>
        </w:rPr>
        <w:t>”;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Marolicaru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, M. (2003).</w:t>
      </w:r>
      <w:r w:rsidR="00B36074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Metodologia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cercetării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activităţilor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corp</w:t>
      </w:r>
      <w:r w:rsidRPr="00A51CE4">
        <w:rPr>
          <w:rFonts w:ascii="Times New Roman" w:eastAsia="Times New Roman" w:hAnsi="Times New Roman" w:cs="Times New Roman"/>
          <w:sz w:val="28"/>
          <w:szCs w:val="28"/>
        </w:rPr>
        <w:t>orale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, Cluj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Editura</w:t>
      </w:r>
      <w:proofErr w:type="spellEnd"/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Risoprint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 xml:space="preserve">Papilian, V. (1982). </w:t>
      </w:r>
      <w:r w:rsidRPr="00A51CE4">
        <w:rPr>
          <w:rFonts w:ascii="Times New Roman" w:hAnsi="Times New Roman" w:cs="Times New Roman"/>
          <w:i/>
          <w:sz w:val="28"/>
          <w:szCs w:val="28"/>
          <w:lang w:val="ro-RO"/>
        </w:rPr>
        <w:t>Anatomia omului, volumul 1 aparatul locomotor</w:t>
      </w:r>
      <w:r w:rsidRPr="00A51CE4">
        <w:rPr>
          <w:rFonts w:ascii="Times New Roman" w:hAnsi="Times New Roman" w:cs="Times New Roman"/>
          <w:sz w:val="28"/>
          <w:szCs w:val="28"/>
          <w:lang w:val="ro-RO"/>
        </w:rPr>
        <w:t>. București: Editura Didactică și pedagogică;</w:t>
      </w:r>
    </w:p>
    <w:p w:rsidR="00CA2335" w:rsidRPr="00A51CE4" w:rsidRDefault="00CA2335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>Pasztai, Z. (2004).  Kinetoterapie în neuropediatrie. Galaţi: Editura Arionda.</w:t>
      </w:r>
    </w:p>
    <w:p w:rsidR="00CA2335" w:rsidRPr="00A51CE4" w:rsidRDefault="00CA2335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>Pavel, O. (1985). Neurologie infantilă. Cluj Napoca: Editura Litografia UMF.</w:t>
      </w:r>
    </w:p>
    <w:p w:rsidR="00CA2335" w:rsidRPr="00A51CE4" w:rsidRDefault="00CA2335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>Pendefunda, L. (1999). Tratat de neurologie practică. Iași: Editura Contact Internațional.</w:t>
      </w:r>
    </w:p>
    <w:p w:rsidR="009031EC" w:rsidRPr="00A51CE4" w:rsidRDefault="00AD13C3" w:rsidP="00A51CE4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>Pop, N. H. (2012).</w:t>
      </w:r>
      <w:r w:rsidRPr="00A51CE4">
        <w:rPr>
          <w:rFonts w:ascii="Times New Roman" w:hAnsi="Times New Roman" w:cs="Times New Roman"/>
          <w:i/>
          <w:sz w:val="28"/>
          <w:szCs w:val="28"/>
          <w:lang w:val="ro-RO"/>
        </w:rPr>
        <w:t>Hidrokinetoterapia.</w:t>
      </w:r>
      <w:r w:rsidR="00F8502D" w:rsidRPr="00A51CE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A51CE4">
        <w:rPr>
          <w:rFonts w:ascii="Times New Roman" w:hAnsi="Times New Roman" w:cs="Times New Roman"/>
          <w:sz w:val="28"/>
          <w:szCs w:val="28"/>
          <w:lang w:val="ro-RO"/>
        </w:rPr>
        <w:t>Cluj Napoca: Editura Risoprint;</w:t>
      </w:r>
    </w:p>
    <w:p w:rsidR="009031EC" w:rsidRPr="00A51CE4" w:rsidRDefault="009031EC" w:rsidP="00A51CE4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t xml:space="preserve">Popa, C. (1997). </w:t>
      </w:r>
      <w:r w:rsidRPr="00A51CE4">
        <w:rPr>
          <w:rFonts w:ascii="Times New Roman" w:hAnsi="Times New Roman" w:cs="Times New Roman"/>
          <w:i/>
          <w:sz w:val="28"/>
          <w:szCs w:val="28"/>
          <w:lang w:val="ro-RO"/>
        </w:rPr>
        <w:t>Neurologie.</w:t>
      </w:r>
      <w:r w:rsidRPr="00A51CE4">
        <w:rPr>
          <w:rFonts w:ascii="Times New Roman" w:hAnsi="Times New Roman" w:cs="Times New Roman"/>
          <w:sz w:val="28"/>
          <w:szCs w:val="28"/>
          <w:lang w:val="ro-RO"/>
        </w:rPr>
        <w:t xml:space="preserve"> București: Editura Național.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Radulescu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, A. (2005).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Electroterapie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Editura</w:t>
      </w:r>
      <w:proofErr w:type="spellEnd"/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Medicală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335" w:rsidRPr="00A51CE4" w:rsidRDefault="00CA2335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hAnsi="Times New Roman" w:cs="Times New Roman"/>
          <w:sz w:val="28"/>
          <w:szCs w:val="28"/>
          <w:lang w:val="ro-RO"/>
        </w:rPr>
        <w:lastRenderedPageBreak/>
        <w:t>Robănescu, N. (1992).  Reeducare neuromotorie. Bucureşti: Editura Medicală.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Sbenghe,T. (1987).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1CE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Kinetoterapia profilactică, terapeutică și derecuperare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. București: Editura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Medicală;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Sbenghe, T. (2002).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1CE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Kinesiologie ştiinţa mişcării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, Bucureşti: Editura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Medicală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Sbenghe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, T. (1981</w:t>
      </w:r>
      <w:proofErr w:type="gramStart"/>
      <w:r w:rsidRPr="00A51CE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Recuperare</w:t>
      </w:r>
      <w:proofErr w:type="spellEnd"/>
      <w:proofErr w:type="gram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medicală</w:t>
      </w:r>
      <w:proofErr w:type="spellEnd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sechelelor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posttraumatice</w:t>
      </w:r>
      <w:proofErr w:type="spellEnd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membrelor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EdituraMedicală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Sidenco, L.E. (2003).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1CE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Coloana vertebrală şi membrul inferior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Bucureşti: Ed </w:t>
      </w:r>
      <w:r w:rsidRPr="00A51CE4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undaţiei României de Mâine,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Szatmary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, L., Pop, H.P., Zamora, E. (2005).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Elemente</w:t>
      </w:r>
      <w:proofErr w:type="spellEnd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hidrokinetoterapie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înot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erapeutic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. Cluj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Editura</w:t>
      </w:r>
      <w:proofErr w:type="spellEnd"/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Risoprint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Zamora, E., Ciocoi, R.P. (2006).</w:t>
      </w:r>
      <w:r w:rsidR="00F8502D"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1CE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Artrologie şi biomecanică umană generală</w:t>
      </w:r>
      <w:r w:rsidRPr="00A51CE4">
        <w:rPr>
          <w:rFonts w:ascii="Times New Roman" w:eastAsia="Times New Roman" w:hAnsi="Times New Roman" w:cs="Times New Roman"/>
          <w:sz w:val="28"/>
          <w:szCs w:val="28"/>
          <w:lang w:val="ro-RO"/>
        </w:rPr>
        <w:t>. Cluj-Napoca: Ed Risoprint;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Zamora, E. (2002).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Anatomie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funcţională</w:t>
      </w:r>
      <w:proofErr w:type="spellEnd"/>
      <w:r w:rsidR="00F8502D"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vol</w:t>
      </w:r>
      <w:proofErr w:type="spellEnd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I.</w:t>
      </w:r>
      <w:r w:rsidRPr="00A51CE4">
        <w:rPr>
          <w:rFonts w:ascii="Times New Roman" w:eastAsia="Times New Roman" w:hAnsi="Times New Roman" w:cs="Times New Roman"/>
          <w:sz w:val="28"/>
          <w:szCs w:val="28"/>
        </w:rPr>
        <w:t>Cluj</w:t>
      </w:r>
      <w:proofErr w:type="spellEnd"/>
      <w:proofErr w:type="gram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Editura</w:t>
      </w:r>
      <w:proofErr w:type="spellEnd"/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Risoprint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Zamora, E. (2007). </w:t>
      </w:r>
      <w:proofErr w:type="spellStart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>Masaj</w:t>
      </w:r>
      <w:proofErr w:type="spellEnd"/>
      <w:r w:rsidRPr="00A51CE4">
        <w:rPr>
          <w:rFonts w:ascii="Times New Roman" w:eastAsia="Times New Roman" w:hAnsi="Times New Roman" w:cs="Times New Roman"/>
          <w:i/>
          <w:sz w:val="28"/>
          <w:szCs w:val="28"/>
        </w:rPr>
        <w:t xml:space="preserve"> Medical</w:t>
      </w:r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. Cluj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Editura</w:t>
      </w:r>
      <w:proofErr w:type="spellEnd"/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Risoprint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51CE4" w:rsidRDefault="00AD13C3" w:rsidP="00A51CE4">
      <w:pPr>
        <w:pStyle w:val="ListParagraph"/>
        <w:numPr>
          <w:ilvl w:val="1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CE4">
        <w:rPr>
          <w:rFonts w:ascii="Times New Roman" w:hAnsi="Times New Roman" w:cs="Times New Roman"/>
          <w:sz w:val="28"/>
          <w:szCs w:val="28"/>
        </w:rPr>
        <w:t>Zamora, E. (2005</w:t>
      </w:r>
      <w:proofErr w:type="gramStart"/>
      <w:r w:rsidRPr="00A51CE4">
        <w:rPr>
          <w:rFonts w:ascii="Times New Roman" w:hAnsi="Times New Roman" w:cs="Times New Roman"/>
          <w:sz w:val="28"/>
          <w:szCs w:val="28"/>
        </w:rPr>
        <w:t>)</w:t>
      </w:r>
      <w:r w:rsidR="00F8502D" w:rsidRPr="00A51CE4">
        <w:rPr>
          <w:rFonts w:ascii="Times New Roman" w:hAnsi="Times New Roman" w:cs="Times New Roman"/>
          <w:sz w:val="28"/>
          <w:szCs w:val="28"/>
        </w:rPr>
        <w:t xml:space="preserve"> </w:t>
      </w:r>
      <w:r w:rsidRPr="00A51C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Anatomia</w:t>
      </w:r>
      <w:proofErr w:type="spellEnd"/>
      <w:proofErr w:type="gramEnd"/>
      <w:r w:rsidR="00F8502D" w:rsidRPr="00A51C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omului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A51CE4">
        <w:rPr>
          <w:rFonts w:ascii="Times New Roman" w:hAnsi="Times New Roman" w:cs="Times New Roman"/>
          <w:i/>
          <w:sz w:val="28"/>
          <w:szCs w:val="28"/>
        </w:rPr>
        <w:t>sistemul</w:t>
      </w:r>
      <w:proofErr w:type="spellEnd"/>
      <w:r w:rsidRPr="00A51CE4">
        <w:rPr>
          <w:rFonts w:ascii="Times New Roman" w:hAnsi="Times New Roman" w:cs="Times New Roman"/>
          <w:i/>
          <w:sz w:val="28"/>
          <w:szCs w:val="28"/>
        </w:rPr>
        <w:t xml:space="preserve"> locomotor</w:t>
      </w:r>
      <w:r w:rsidRPr="00A51CE4">
        <w:rPr>
          <w:rFonts w:ascii="Times New Roman" w:hAnsi="Times New Roman" w:cs="Times New Roman"/>
          <w:sz w:val="28"/>
          <w:szCs w:val="28"/>
        </w:rPr>
        <w:t xml:space="preserve">, </w:t>
      </w:r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Cluj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Napoca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Editura</w:t>
      </w:r>
      <w:proofErr w:type="spellEnd"/>
      <w:r w:rsidR="00F8502D" w:rsidRPr="00A5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CE4">
        <w:rPr>
          <w:rFonts w:ascii="Times New Roman" w:eastAsia="Times New Roman" w:hAnsi="Times New Roman" w:cs="Times New Roman"/>
          <w:sz w:val="28"/>
          <w:szCs w:val="28"/>
        </w:rPr>
        <w:t>Risoprint</w:t>
      </w:r>
      <w:proofErr w:type="spellEnd"/>
      <w:r w:rsidRPr="00A51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C3" w:rsidRPr="00AD13C3" w:rsidRDefault="00AD13C3" w:rsidP="001A3BF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D13C3" w:rsidRPr="00AD13C3" w:rsidSect="002C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042"/>
    <w:multiLevelType w:val="hybridMultilevel"/>
    <w:tmpl w:val="D12E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BBC"/>
    <w:multiLevelType w:val="hybridMultilevel"/>
    <w:tmpl w:val="54DC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E2"/>
    <w:rsid w:val="00002FE9"/>
    <w:rsid w:val="001A3BF3"/>
    <w:rsid w:val="002C3E50"/>
    <w:rsid w:val="003C2755"/>
    <w:rsid w:val="00503EE2"/>
    <w:rsid w:val="007461CB"/>
    <w:rsid w:val="009031EC"/>
    <w:rsid w:val="00A51CE4"/>
    <w:rsid w:val="00AC2609"/>
    <w:rsid w:val="00AD13C3"/>
    <w:rsid w:val="00B36074"/>
    <w:rsid w:val="00CA2335"/>
    <w:rsid w:val="00DC4EB0"/>
    <w:rsid w:val="00ED02D2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4352"/>
  <w15:docId w15:val="{17512D77-3188-4D8B-A097-55296D6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ASUSK50</dc:creator>
  <cp:keywords/>
  <dc:description/>
  <cp:lastModifiedBy>Sport001</cp:lastModifiedBy>
  <cp:revision>8</cp:revision>
  <dcterms:created xsi:type="dcterms:W3CDTF">2017-11-16T21:19:00Z</dcterms:created>
  <dcterms:modified xsi:type="dcterms:W3CDTF">2017-11-28T11:00:00Z</dcterms:modified>
</cp:coreProperties>
</file>