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45BB6" w14:textId="77777777" w:rsidR="0096179C" w:rsidRPr="00CE7A25" w:rsidRDefault="0096179C" w:rsidP="0096179C">
      <w:pPr>
        <w:spacing w:line="360" w:lineRule="auto"/>
        <w:jc w:val="both"/>
        <w:rPr>
          <w:rFonts w:ascii="Times New Roman" w:hAnsi="Times New Roman" w:cs="Times New Roman"/>
          <w:color w:val="000000" w:themeColor="text1"/>
          <w:sz w:val="24"/>
          <w:szCs w:val="24"/>
          <w:lang w:val="ro-RO"/>
        </w:rPr>
      </w:pPr>
    </w:p>
    <w:p w14:paraId="69CF1BC6" w14:textId="77777777" w:rsidR="0096179C" w:rsidRPr="00CE7A25" w:rsidRDefault="0096179C" w:rsidP="0096179C">
      <w:pPr>
        <w:spacing w:line="360" w:lineRule="auto"/>
        <w:jc w:val="right"/>
        <w:rPr>
          <w:rFonts w:ascii="Times New Roman" w:hAnsi="Times New Roman" w:cs="Times New Roman"/>
          <w:b/>
          <w:bCs/>
          <w:color w:val="000000" w:themeColor="text1"/>
          <w:sz w:val="24"/>
          <w:szCs w:val="24"/>
          <w:lang w:val="ro-RO"/>
        </w:rPr>
      </w:pPr>
      <w:r w:rsidRPr="00CE7A25">
        <w:rPr>
          <w:rFonts w:ascii="Times New Roman" w:hAnsi="Times New Roman" w:cs="Times New Roman"/>
          <w:b/>
          <w:bCs/>
          <w:color w:val="000000" w:themeColor="text1"/>
          <w:sz w:val="24"/>
          <w:szCs w:val="24"/>
          <w:lang w:val="ro-RO"/>
        </w:rPr>
        <w:t>Anexa 11</w:t>
      </w:r>
    </w:p>
    <w:p w14:paraId="49695FC8" w14:textId="77777777" w:rsidR="0096179C" w:rsidRPr="00CE7A25" w:rsidRDefault="0096179C" w:rsidP="0096179C">
      <w:pPr>
        <w:spacing w:line="360" w:lineRule="auto"/>
        <w:jc w:val="both"/>
        <w:rPr>
          <w:rFonts w:ascii="Times New Roman" w:hAnsi="Times New Roman" w:cs="Times New Roman"/>
          <w:color w:val="000000" w:themeColor="text1"/>
          <w:sz w:val="24"/>
          <w:szCs w:val="24"/>
          <w:lang w:val="ro-RO"/>
        </w:rPr>
      </w:pPr>
    </w:p>
    <w:p w14:paraId="6A8C683A" w14:textId="77777777" w:rsidR="0096179C" w:rsidRPr="00CE7A25" w:rsidRDefault="0096179C" w:rsidP="0096179C">
      <w:pPr>
        <w:spacing w:line="360" w:lineRule="auto"/>
        <w:jc w:val="center"/>
        <w:rPr>
          <w:rFonts w:ascii="Times New Roman" w:hAnsi="Times New Roman" w:cs="Times New Roman"/>
          <w:b/>
          <w:bCs/>
          <w:color w:val="000000" w:themeColor="text1"/>
          <w:sz w:val="24"/>
          <w:szCs w:val="24"/>
          <w:lang w:val="ro-RO"/>
        </w:rPr>
      </w:pPr>
      <w:r w:rsidRPr="00CE7A25">
        <w:rPr>
          <w:rFonts w:ascii="Times New Roman" w:hAnsi="Times New Roman" w:cs="Times New Roman"/>
          <w:b/>
          <w:bCs/>
          <w:color w:val="000000" w:themeColor="text1"/>
          <w:sz w:val="24"/>
          <w:szCs w:val="24"/>
          <w:lang w:val="ro-RO"/>
        </w:rPr>
        <w:t>Formular de luare la cunoștință</w:t>
      </w:r>
    </w:p>
    <w:p w14:paraId="27875A7B" w14:textId="77777777" w:rsidR="0096179C" w:rsidRPr="00CE7A25" w:rsidRDefault="0096179C" w:rsidP="0096179C">
      <w:pPr>
        <w:spacing w:line="360" w:lineRule="auto"/>
        <w:jc w:val="both"/>
        <w:rPr>
          <w:rFonts w:ascii="Times New Roman" w:hAnsi="Times New Roman" w:cs="Times New Roman"/>
          <w:color w:val="000000" w:themeColor="text1"/>
          <w:sz w:val="24"/>
          <w:szCs w:val="24"/>
          <w:lang w:val="ro-RO"/>
        </w:rPr>
      </w:pPr>
    </w:p>
    <w:p w14:paraId="0EA6D942" w14:textId="77777777" w:rsidR="0096179C" w:rsidRPr="00CE7A25" w:rsidRDefault="0096179C" w:rsidP="0096179C">
      <w:pPr>
        <w:spacing w:line="360" w:lineRule="auto"/>
        <w:jc w:val="both"/>
        <w:rPr>
          <w:rFonts w:ascii="Times New Roman" w:hAnsi="Times New Roman" w:cs="Times New Roman"/>
          <w:color w:val="000000" w:themeColor="text1"/>
          <w:sz w:val="24"/>
          <w:szCs w:val="24"/>
          <w:lang w:val="ro-RO"/>
        </w:rPr>
      </w:pPr>
    </w:p>
    <w:p w14:paraId="31E971C6" w14:textId="77777777" w:rsidR="0096179C" w:rsidRPr="00CE7A25" w:rsidRDefault="0096179C" w:rsidP="0096179C">
      <w:pPr>
        <w:spacing w:line="360" w:lineRule="auto"/>
        <w:ind w:firstLine="708"/>
        <w:jc w:val="both"/>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Subsemnatul(a), ___________________________________________________, student-doctorand în cadrul Școlii Doctorale de _________________, domeniul ______________________________________________, conducător de doctorat Prof.dr. ____________________________________________________, prin prezenta confirm faptul ca mi s-au adus la cunoștință prevederile Legii Învățământului Superior nr. 199/2023 și ale Ordinului nr. 3020/2024 pentru aprobarea Regulamentului-cadru privind studiile universitare de doctorat, conform cărora teza mea de doctorat și anexele sale vor fi disponibile pentru consultare publică timp de 90 de zile calendaristice, înainte de susținerea publică, pe platforma națională gestionată de Unitatea Executivă pentru Finanțarea Învățământului Superior, a Cercetării, Dezvoltării și Inovării (UEFISCDI), în conformitate cu prevederile legale în vigoare în domeniul drepturilor de autor și că înțeleg faptul că în perioada în care teza de doctorat se află în transparență, înaintea susținerii publice, orice persoană fizică sau juridică poate formula observații cu privire la existența unor abateri de la standardele de etică și deontologie profesională, inclusiv din perspectiva existenței plagiatului.</w:t>
      </w:r>
    </w:p>
    <w:p w14:paraId="63BE86A1" w14:textId="77777777" w:rsidR="0096179C" w:rsidRPr="00CE7A25" w:rsidRDefault="0096179C" w:rsidP="0096179C">
      <w:pPr>
        <w:spacing w:line="360" w:lineRule="auto"/>
        <w:ind w:firstLine="708"/>
        <w:jc w:val="both"/>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Înțeleg, de asemenea, faptul că în cazul existenței unor observații asupra tezei de doctorat am obligația eliminării situațiilor neconforme cu standardele de etică și deontologie și remedierea conținutului tezei în termen de 3 luni de la comunicarea deciziei CSUD de invalidare a susținerii, cu reluarea procedurii de punere în transparență a lucrării.</w:t>
      </w:r>
    </w:p>
    <w:p w14:paraId="1F3FB631" w14:textId="77777777" w:rsidR="0096179C" w:rsidRPr="00CE7A25" w:rsidRDefault="0096179C" w:rsidP="0096179C">
      <w:pPr>
        <w:spacing w:line="360" w:lineRule="auto"/>
        <w:jc w:val="both"/>
        <w:rPr>
          <w:rFonts w:ascii="Times New Roman" w:hAnsi="Times New Roman" w:cs="Times New Roman"/>
          <w:color w:val="000000" w:themeColor="text1"/>
          <w:sz w:val="24"/>
          <w:szCs w:val="24"/>
          <w:lang w:val="ro-RO"/>
        </w:rPr>
      </w:pPr>
    </w:p>
    <w:p w14:paraId="6A3D3843" w14:textId="77777777" w:rsidR="0096179C" w:rsidRPr="00CE7A25" w:rsidRDefault="0096179C" w:rsidP="0096179C">
      <w:pPr>
        <w:spacing w:line="360" w:lineRule="auto"/>
        <w:jc w:val="both"/>
        <w:rPr>
          <w:rFonts w:ascii="Times New Roman" w:hAnsi="Times New Roman" w:cs="Times New Roman"/>
          <w:color w:val="000000" w:themeColor="text1"/>
          <w:sz w:val="24"/>
          <w:szCs w:val="24"/>
          <w:lang w:val="ro-RO"/>
        </w:rPr>
      </w:pPr>
    </w:p>
    <w:p w14:paraId="49A44099" w14:textId="77777777" w:rsidR="0096179C" w:rsidRPr="00CE7A25" w:rsidRDefault="0096179C" w:rsidP="0096179C">
      <w:pPr>
        <w:spacing w:line="360" w:lineRule="auto"/>
        <w:jc w:val="right"/>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Student-doctorand</w:t>
      </w:r>
    </w:p>
    <w:p w14:paraId="3D4F1AC1" w14:textId="77777777" w:rsidR="0096179C" w:rsidRPr="00CE7A25" w:rsidRDefault="0096179C" w:rsidP="0096179C">
      <w:pPr>
        <w:spacing w:line="360" w:lineRule="auto"/>
        <w:jc w:val="right"/>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_______________________</w:t>
      </w:r>
    </w:p>
    <w:p w14:paraId="7688AA17" w14:textId="77777777" w:rsidR="00B82DE8" w:rsidRDefault="00B82DE8"/>
    <w:sectPr w:rsidR="00B82D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79C"/>
    <w:rsid w:val="0072317E"/>
    <w:rsid w:val="0096179C"/>
    <w:rsid w:val="00965BB6"/>
    <w:rsid w:val="00B56B97"/>
    <w:rsid w:val="00B82DE8"/>
    <w:rsid w:val="00CB6543"/>
    <w:rsid w:val="00EE576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50DD"/>
  <w15:chartTrackingRefBased/>
  <w15:docId w15:val="{03A78EDB-C4FA-42A1-A325-574D4C01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79C"/>
    <w:rPr>
      <w:kern w:val="0"/>
      <w:lang w:val="en-US"/>
    </w:rPr>
  </w:style>
  <w:style w:type="paragraph" w:styleId="Heading1">
    <w:name w:val="heading 1"/>
    <w:basedOn w:val="Normal"/>
    <w:next w:val="Normal"/>
    <w:link w:val="Heading1Char"/>
    <w:uiPriority w:val="9"/>
    <w:qFormat/>
    <w:rsid w:val="009617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17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17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17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17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17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17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17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17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7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17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17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17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17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17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17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17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179C"/>
    <w:rPr>
      <w:rFonts w:eastAsiaTheme="majorEastAsia" w:cstheme="majorBidi"/>
      <w:color w:val="272727" w:themeColor="text1" w:themeTint="D8"/>
    </w:rPr>
  </w:style>
  <w:style w:type="paragraph" w:styleId="Title">
    <w:name w:val="Title"/>
    <w:basedOn w:val="Normal"/>
    <w:next w:val="Normal"/>
    <w:link w:val="TitleChar"/>
    <w:uiPriority w:val="10"/>
    <w:qFormat/>
    <w:rsid w:val="009617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17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17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17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179C"/>
    <w:pPr>
      <w:spacing w:before="160"/>
      <w:jc w:val="center"/>
    </w:pPr>
    <w:rPr>
      <w:i/>
      <w:iCs/>
      <w:color w:val="404040" w:themeColor="text1" w:themeTint="BF"/>
    </w:rPr>
  </w:style>
  <w:style w:type="character" w:customStyle="1" w:styleId="QuoteChar">
    <w:name w:val="Quote Char"/>
    <w:basedOn w:val="DefaultParagraphFont"/>
    <w:link w:val="Quote"/>
    <w:uiPriority w:val="29"/>
    <w:rsid w:val="0096179C"/>
    <w:rPr>
      <w:i/>
      <w:iCs/>
      <w:color w:val="404040" w:themeColor="text1" w:themeTint="BF"/>
    </w:rPr>
  </w:style>
  <w:style w:type="paragraph" w:styleId="ListParagraph">
    <w:name w:val="List Paragraph"/>
    <w:basedOn w:val="Normal"/>
    <w:uiPriority w:val="34"/>
    <w:qFormat/>
    <w:rsid w:val="0096179C"/>
    <w:pPr>
      <w:ind w:left="720"/>
      <w:contextualSpacing/>
    </w:pPr>
  </w:style>
  <w:style w:type="character" w:styleId="IntenseEmphasis">
    <w:name w:val="Intense Emphasis"/>
    <w:basedOn w:val="DefaultParagraphFont"/>
    <w:uiPriority w:val="21"/>
    <w:qFormat/>
    <w:rsid w:val="0096179C"/>
    <w:rPr>
      <w:i/>
      <w:iCs/>
      <w:color w:val="0F4761" w:themeColor="accent1" w:themeShade="BF"/>
    </w:rPr>
  </w:style>
  <w:style w:type="paragraph" w:styleId="IntenseQuote">
    <w:name w:val="Intense Quote"/>
    <w:basedOn w:val="Normal"/>
    <w:next w:val="Normal"/>
    <w:link w:val="IntenseQuoteChar"/>
    <w:uiPriority w:val="30"/>
    <w:qFormat/>
    <w:rsid w:val="009617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179C"/>
    <w:rPr>
      <w:i/>
      <w:iCs/>
      <w:color w:val="0F4761" w:themeColor="accent1" w:themeShade="BF"/>
    </w:rPr>
  </w:style>
  <w:style w:type="character" w:styleId="IntenseReference">
    <w:name w:val="Intense Reference"/>
    <w:basedOn w:val="DefaultParagraphFont"/>
    <w:uiPriority w:val="32"/>
    <w:qFormat/>
    <w:rsid w:val="009617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1416</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Hategan</dc:creator>
  <cp:keywords/>
  <dc:description/>
  <cp:lastModifiedBy>Oana Hategan</cp:lastModifiedBy>
  <cp:revision>1</cp:revision>
  <dcterms:created xsi:type="dcterms:W3CDTF">2025-03-05T12:51:00Z</dcterms:created>
  <dcterms:modified xsi:type="dcterms:W3CDTF">2025-03-05T12:51:00Z</dcterms:modified>
</cp:coreProperties>
</file>